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23756">
      <w:pPr>
        <w:pStyle w:val="Tekstpodstawowy2"/>
        <w:rPr>
          <w:lang w:val="pl-PL"/>
        </w:rPr>
      </w:pPr>
      <w:bookmarkStart w:id="0" w:name="_GoBack"/>
      <w:bookmarkEnd w:id="0"/>
      <w:r>
        <w:t>Jesteście po nowej płycie. Recenzje wręcz rewelacyjne. Gatulacje! Jak poszły nagrania? Z czym mieliście najwięcej problemów w studio???</w:t>
      </w:r>
    </w:p>
    <w:p w:rsidR="00000000" w:rsidRDefault="00C23756">
      <w:pPr>
        <w:rPr>
          <w:lang w:val="pl-PL"/>
        </w:rPr>
      </w:pPr>
    </w:p>
    <w:p w:rsidR="00000000" w:rsidRDefault="00C23756">
      <w:pPr>
        <w:jc w:val="both"/>
        <w:rPr>
          <w:lang w:val="pl-PL"/>
        </w:rPr>
      </w:pPr>
      <w:r>
        <w:rPr>
          <w:lang w:val="pl-PL"/>
        </w:rPr>
        <w:t>Dla nas – rzecz jasna – najważniejsza jest satysfakcja z wykonanej pracy, zarówno przy tworzeniu jak i nagrywaniu płyty</w:t>
      </w:r>
      <w:r>
        <w:rPr>
          <w:lang w:val="pl-PL"/>
        </w:rPr>
        <w:t>. Z kolei najbardziej motywują nas dobre opinie ze strony naszej publiczności, potwierdzane na jesiennych koncertach, promujących „Ferajnę”. Recenzje w pismach muzycznych są bardzo przychylne, a nawet często pojawiają się opinie, że to najlepsza płyta w do</w:t>
      </w:r>
      <w:r>
        <w:rPr>
          <w:lang w:val="pl-PL"/>
        </w:rPr>
        <w:t>robku FARBEN LEHRE (m.in. Pasażer czy Teraz Rock). To szczególnie cieszy, bowiem my uważamy, że tak właśnie jest...</w:t>
      </w:r>
    </w:p>
    <w:p w:rsidR="00000000" w:rsidRDefault="00C23756">
      <w:pPr>
        <w:jc w:val="both"/>
        <w:rPr>
          <w:lang w:val="pl-PL"/>
        </w:rPr>
      </w:pPr>
      <w:r>
        <w:rPr>
          <w:lang w:val="pl-PL"/>
        </w:rPr>
        <w:t xml:space="preserve">Natomiast jeśli chodzi o problemy w studio, to takowych nie odnotowaliśmy. Jedyną rozbieżnością z zamierzeniami był fakt, że nie udało się, </w:t>
      </w:r>
      <w:r>
        <w:rPr>
          <w:lang w:val="pl-PL"/>
        </w:rPr>
        <w:t>aby gościnnie zaśpiewał z nami Tomek Lipiński. Nie znaleźliśmy wspólnego terminu, żeby się wzajemnie zgrać...</w:t>
      </w:r>
    </w:p>
    <w:p w:rsidR="00000000" w:rsidRDefault="00C23756"/>
    <w:p w:rsidR="00000000" w:rsidRDefault="00C23756">
      <w:pPr>
        <w:pStyle w:val="Tekstpodstawowy2"/>
      </w:pPr>
      <w:r>
        <w:t>Czy materiał był w stu procentach przygotowany przed wejściem do studia, czy może ostateczny kształt utwory przybierały dopiero w studio?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3"/>
      </w:pPr>
      <w:r>
        <w:t>Mamy t</w:t>
      </w:r>
      <w:r>
        <w:t>ego typu metodę pracy, że zawsze wchodzimy do studio z gotowym materiałem na płytę. Rzadko się zdarza, abyśmy coś modyfikowali czy wymyślali przy rejestracji nagrań. Raczej takie typowe smaczki, czasem dogrywki to rzeczy, które – co się zdarza – powstają w</w:t>
      </w:r>
      <w:r>
        <w:t xml:space="preserve"> studio. Wyjątek stanowi przypadek Marka Maklesa, stałego gościa na naszych ostatnich płytach. On utwory, do których ma coś dograć poznaje dopiero w studiu, jednak zdecydowanie nieźle wychodzi to w praktyce.</w:t>
      </w:r>
    </w:p>
    <w:p w:rsidR="00000000" w:rsidRDefault="00C23756"/>
    <w:p w:rsidR="00000000" w:rsidRDefault="00C23756">
      <w:pPr>
        <w:pStyle w:val="Tekstpodstawowy2"/>
      </w:pPr>
      <w:r>
        <w:t>W jaki sposób organizujecie swoje trasy koncert</w:t>
      </w:r>
      <w:r>
        <w:t>owe? Macie sponsorów, czy ryzykujecie?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3"/>
      </w:pPr>
      <w:r>
        <w:t>Jesteśmy zarówno zespołem jak i organizatorami niezależnymi od dużych korporacji czy sponsorów. Zdecydowaną większość koncertów, tras, które firmujemy gramy po prostu za wpływy z biletów. Z tych środków opłacamy wsze</w:t>
      </w:r>
      <w:r>
        <w:t>lakie koszty, zatem odpowiadając wprost na twoje pytanie: robimy swoje i ryzykujemy. Nie należę do ludzi bojących, na dodatek mam dużo wiary w siebie, dlatego tego typu ryzyko nie jest dla mnie powodem do rezygnacji z własnych planów.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2"/>
      </w:pPr>
      <w:r>
        <w:t>Polskie media wspier</w:t>
      </w:r>
      <w:r>
        <w:t>ają Was? Wyciągają do Was pomocną dłoń, czy o wszystko trzeba się starać, dzwonić, spotykać?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3"/>
      </w:pPr>
      <w:r>
        <w:t>Większość dużych mediów (przede wszystkim kluczowe stacje radiowe) hermetyzuje polskie środowisko muzyczne, ograniczając je do kilku wybranych wykonawców. Takie p</w:t>
      </w:r>
      <w:r>
        <w:t>odejście niestety przynosi mi na myśl skojarzenia z najgorszymi wzorcami z czasów komuny. Farben Lehre gra tak dużo koncertów, że radzimy sobie jakoś bez mocnego wsparcia mediów, jednak młodsze, tudzież mniej operatywne kapele mogą odczuwać na własnej skór</w:t>
      </w:r>
      <w:r>
        <w:t xml:space="preserve">ze tego typu absencję. Na szczęście jest jeszcze internet, mniejsze rozgłośnie, no i najbardziej skuteczna metoda poszerzania zasięgu działania, czyli poczta pantoflowa... 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2"/>
      </w:pPr>
      <w:r>
        <w:t>Jak widzicie młodsze muzyczne pokolenie? Słuchacie supportów na koncertach? Może s</w:t>
      </w:r>
      <w:r>
        <w:t>ą kapele młodego pokolenia, które zwróciły Waszą szczególną uwagę? ( jeśli tak, to jakie i dlaczego?)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3"/>
      </w:pPr>
      <w:r>
        <w:t xml:space="preserve">Niestety ubolewam nad tym, że najbardziej wartościowe zjawiska w polskiej muzyce kręcą się wokół wykonawców, funkcjonujących od wielu lat. Oczywiście od </w:t>
      </w:r>
      <w:r>
        <w:t xml:space="preserve">czasu do czasu pojawiają się jakieś interesujące kapele i w tym miejscu wymieniłbym, m.in. punkową Zmazę, </w:t>
      </w:r>
      <w:proofErr w:type="spellStart"/>
      <w:r>
        <w:t>reggae’owe</w:t>
      </w:r>
      <w:proofErr w:type="spellEnd"/>
      <w:r>
        <w:t xml:space="preserve"> Tabu czy trójmiejski Radio Bagdad. Dlaczego akurat te zespoły? Bo są szczere, mają coś do powiedzenia i potrafią wytworzyć pozytywną energi</w:t>
      </w:r>
      <w:r>
        <w:t xml:space="preserve">ę na scenie czy na swoich płytach. 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2"/>
        <w:rPr>
          <w:lang w:val="pl-PL"/>
        </w:rPr>
      </w:pPr>
      <w:r>
        <w:t>Covery — dobra szkoła warsztatu czy prosty sposób na poszerzenie repertuaru?</w:t>
      </w:r>
    </w:p>
    <w:p w:rsidR="00000000" w:rsidRDefault="00C23756">
      <w:pPr>
        <w:pStyle w:val="Tekstpodstawowy3"/>
      </w:pPr>
      <w:r>
        <w:lastRenderedPageBreak/>
        <w:t xml:space="preserve">Ani jedno ani drugie. Covery, które gramy traktuję jako wyraz szacunku, a czasami wręcz hołdu dla twórców pierwowzorów. Nigdy nie patrzymy na </w:t>
      </w:r>
      <w:r>
        <w:t xml:space="preserve">trudność wykonawczą – kluczem do ich wykonywania jest prosta zasada. Dany utwór musi nam się podobać :) </w:t>
      </w:r>
    </w:p>
    <w:p w:rsidR="00000000" w:rsidRDefault="00C23756"/>
    <w:p w:rsidR="00000000" w:rsidRDefault="00C23756">
      <w:pPr>
        <w:pStyle w:val="Tekstpodstawowy2"/>
      </w:pPr>
      <w:r>
        <w:t>Co się zmieniło na polskim rynku muzycznym? Gdybyście porównali połowę lat 90 — tych i aktualną sytuację?</w:t>
      </w:r>
    </w:p>
    <w:p w:rsidR="00000000" w:rsidRDefault="00C23756">
      <w:pPr>
        <w:rPr>
          <w:lang w:val="pl-PL"/>
        </w:rPr>
      </w:pPr>
    </w:p>
    <w:p w:rsidR="00000000" w:rsidRDefault="00C23756">
      <w:pPr>
        <w:jc w:val="both"/>
        <w:rPr>
          <w:lang w:val="pl-PL"/>
        </w:rPr>
      </w:pPr>
      <w:r>
        <w:rPr>
          <w:lang w:val="pl-PL"/>
        </w:rPr>
        <w:t>Na przestrzeni tego okresu zmian nie było z</w:t>
      </w:r>
      <w:r>
        <w:rPr>
          <w:lang w:val="pl-PL"/>
        </w:rPr>
        <w:t>nowu tak wiele. Na plus trzeba zaliczyć na pewno pojawianie się coraz większej ilości klubów, w których można grać koncerty. Tak samo jak publiczność z roku na rok wykazuje coraz mniej agresywnych reakcji, a więcej chęci dobrej zabawy przy ulubionej muzyce</w:t>
      </w:r>
      <w:r>
        <w:rPr>
          <w:lang w:val="pl-PL"/>
        </w:rPr>
        <w:t xml:space="preserve">. Na minus z kolei można ocenić fakt, iż zazdrość i zawiść pomiędzy kapelami rozwija się w tak szybkim tempie. Takie właśnie są uroki galopującej konkurencji... </w:t>
      </w:r>
    </w:p>
    <w:p w:rsidR="00000000" w:rsidRDefault="00C23756">
      <w:pPr>
        <w:jc w:val="both"/>
        <w:rPr>
          <w:lang w:val="pl-PL"/>
        </w:rPr>
      </w:pPr>
      <w:r>
        <w:rPr>
          <w:lang w:val="pl-PL"/>
        </w:rPr>
        <w:t>Z kolei media, po początkowym zachłyśnięciu się demokracją i wolnością niestety powracają na „</w:t>
      </w:r>
      <w:r>
        <w:rPr>
          <w:lang w:val="pl-PL"/>
        </w:rPr>
        <w:t>z góry ustalone pozycje”, czyli tworzenie koterii, służalczość i lewe „geszefty”. Niestety, ale stare nawyki ponownie biorą górę...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2"/>
      </w:pPr>
      <w:r>
        <w:t>Jakie plany na nadchodzący 2010 rok?</w:t>
      </w:r>
    </w:p>
    <w:p w:rsidR="00000000" w:rsidRDefault="00C23756">
      <w:pPr>
        <w:rPr>
          <w:lang w:val="pl-PL"/>
        </w:rPr>
      </w:pPr>
    </w:p>
    <w:p w:rsidR="00000000" w:rsidRDefault="00C23756">
      <w:pPr>
        <w:rPr>
          <w:lang w:val="pl-PL"/>
        </w:rPr>
      </w:pPr>
      <w:r>
        <w:rPr>
          <w:lang w:val="pl-PL"/>
        </w:rPr>
        <w:t xml:space="preserve">Na wiosnę tradycyjnie trasa PUNKY REGGAE live i dalsze etapy promocji płyty Ferajna. </w:t>
      </w:r>
      <w:r>
        <w:rPr>
          <w:lang w:val="pl-PL"/>
        </w:rPr>
        <w:t>Może jakiś teledysk? Czas pokaże.</w:t>
      </w:r>
    </w:p>
    <w:p w:rsidR="00000000" w:rsidRDefault="00C23756">
      <w:pPr>
        <w:rPr>
          <w:lang w:val="pl-PL"/>
        </w:rPr>
      </w:pPr>
    </w:p>
    <w:p w:rsidR="00000000" w:rsidRDefault="00C23756">
      <w:pPr>
        <w:pStyle w:val="Tekstpodstawowy2"/>
        <w:rPr>
          <w:lang w:val="pl-PL"/>
        </w:rPr>
      </w:pPr>
      <w:r>
        <w:t>Na koniec — podajcie trzy istotne rzeczy, o których powinna pamiętać młoda kapela, zaczynająca koncertować?</w:t>
      </w:r>
    </w:p>
    <w:p w:rsidR="00000000" w:rsidRDefault="00C23756">
      <w:pPr>
        <w:rPr>
          <w:lang w:val="pl-PL"/>
        </w:rPr>
      </w:pPr>
    </w:p>
    <w:p w:rsidR="00000000" w:rsidRDefault="00C23756">
      <w:pPr>
        <w:rPr>
          <w:lang w:val="pl-PL"/>
        </w:rPr>
      </w:pPr>
      <w:r>
        <w:rPr>
          <w:lang w:val="pl-PL"/>
        </w:rPr>
        <w:t>Wiara w siebie, Konsekwencja i Publiczność – cokolwiek by to nie oznaczało...</w:t>
      </w:r>
    </w:p>
    <w:p w:rsidR="00000000" w:rsidRDefault="00C23756"/>
    <w:p w:rsidR="00C23756" w:rsidRDefault="00C23756">
      <w:r>
        <w:t>Piękne dzięki ;-)</w:t>
      </w:r>
    </w:p>
    <w:sectPr w:rsidR="00C23756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51D"/>
    <w:rsid w:val="0030551D"/>
    <w:rsid w:val="00C2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3CD98-6CD6-4ECF-90AB-111C9F70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ru-RU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2">
    <w:name w:val="Body Text 2"/>
    <w:basedOn w:val="Normalny"/>
    <w:semiHidden/>
    <w:rPr>
      <w:color w:val="0000FF"/>
    </w:rPr>
  </w:style>
  <w:style w:type="paragraph" w:styleId="Tekstpodstawowy3">
    <w:name w:val="Body Text 3"/>
    <w:basedOn w:val="Normalny"/>
    <w:semiHidden/>
    <w:pPr>
      <w:jc w:val="both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Krawiec Krawiec</dc:creator>
  <cp:keywords/>
  <cp:lastModifiedBy>Wojciech Wojda</cp:lastModifiedBy>
  <cp:revision>2</cp:revision>
  <cp:lastPrinted>1601-01-01T00:00:00Z</cp:lastPrinted>
  <dcterms:created xsi:type="dcterms:W3CDTF">2018-08-17T11:57:00Z</dcterms:created>
  <dcterms:modified xsi:type="dcterms:W3CDTF">2018-08-17T11:57:00Z</dcterms:modified>
</cp:coreProperties>
</file>